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0D" w:rsidRPr="00257C0D" w:rsidRDefault="00257C0D" w:rsidP="00CC3904">
      <w:pPr>
        <w:pStyle w:val="AralkYok"/>
        <w:rPr>
          <w:rFonts w:asciiTheme="majorBidi" w:hAnsiTheme="majorBidi" w:cstheme="majorBidi"/>
          <w:noProof/>
          <w:sz w:val="24"/>
          <w:szCs w:val="24"/>
          <w:lang w:eastAsia="tr-TR"/>
        </w:rPr>
      </w:pPr>
      <w:r w:rsidRPr="00257C0D">
        <w:rPr>
          <w:rFonts w:asciiTheme="majorBidi" w:hAnsiTheme="majorBidi" w:cstheme="majorBidi"/>
          <w:noProof/>
          <w:sz w:val="24"/>
          <w:szCs w:val="24"/>
          <w:lang w:eastAsia="tr-TR"/>
        </w:rPr>
        <w:t>İL:</w:t>
      </w:r>
      <w:r>
        <w:rPr>
          <w:rFonts w:asciiTheme="majorBidi" w:hAnsiTheme="majorBidi" w:cstheme="majorBidi"/>
          <w:noProof/>
          <w:sz w:val="24"/>
          <w:szCs w:val="24"/>
          <w:lang w:eastAsia="tr-TR"/>
        </w:rPr>
        <w:tab/>
      </w:r>
      <w:bookmarkStart w:id="0" w:name="_GoBack"/>
      <w:bookmarkEnd w:id="0"/>
      <w:r>
        <w:rPr>
          <w:rFonts w:asciiTheme="majorBidi" w:hAnsiTheme="majorBidi" w:cstheme="majorBidi"/>
          <w:noProof/>
          <w:sz w:val="24"/>
          <w:szCs w:val="24"/>
          <w:lang w:eastAsia="tr-TR"/>
        </w:rPr>
        <w:t xml:space="preserve"> </w:t>
      </w:r>
      <w:r w:rsidRPr="00257C0D">
        <w:rPr>
          <w:rFonts w:asciiTheme="majorBidi" w:hAnsiTheme="majorBidi" w:cstheme="majorBidi"/>
          <w:noProof/>
          <w:sz w:val="24"/>
          <w:szCs w:val="24"/>
          <w:lang w:eastAsia="tr-TR"/>
        </w:rPr>
        <w:t>ORDU</w:t>
      </w:r>
    </w:p>
    <w:p w:rsidR="00257C0D" w:rsidRPr="00257C0D" w:rsidRDefault="00CC3904" w:rsidP="00257C0D">
      <w:pPr>
        <w:pStyle w:val="AralkYok"/>
        <w:rPr>
          <w:rFonts w:asciiTheme="majorBidi" w:hAnsiTheme="majorBidi" w:cstheme="majorBidi"/>
          <w:noProof/>
          <w:sz w:val="24"/>
          <w:szCs w:val="24"/>
          <w:lang w:eastAsia="tr-TR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t>AY:</w:t>
      </w:r>
      <w:r>
        <w:rPr>
          <w:rFonts w:asciiTheme="majorBidi" w:hAnsiTheme="majorBidi" w:cstheme="majorBidi"/>
          <w:noProof/>
          <w:sz w:val="24"/>
          <w:szCs w:val="24"/>
          <w:lang w:eastAsia="tr-TR"/>
        </w:rPr>
        <w:tab/>
      </w:r>
      <w:r w:rsidR="00257C0D" w:rsidRPr="00257C0D">
        <w:rPr>
          <w:rFonts w:asciiTheme="majorBidi" w:hAnsiTheme="majorBidi" w:cstheme="majorBidi"/>
          <w:noProof/>
          <w:sz w:val="24"/>
          <w:szCs w:val="24"/>
          <w:lang w:eastAsia="tr-TR"/>
        </w:rPr>
        <w:t>17.03.2017</w:t>
      </w:r>
    </w:p>
    <w:p w:rsidR="00257C0D" w:rsidRDefault="00257C0D" w:rsidP="00C15D4C">
      <w:pPr>
        <w:pStyle w:val="AralkYok"/>
        <w:rPr>
          <w:noProof/>
          <w:sz w:val="20"/>
          <w:szCs w:val="20"/>
          <w:lang w:eastAsia="tr-TR"/>
        </w:rPr>
      </w:pPr>
    </w:p>
    <w:p w:rsidR="00257C0D" w:rsidRDefault="00257C0D" w:rsidP="00C15D4C">
      <w:pPr>
        <w:pStyle w:val="AralkYok"/>
        <w:rPr>
          <w:noProof/>
          <w:sz w:val="20"/>
          <w:szCs w:val="20"/>
          <w:lang w:eastAsia="tr-TR"/>
        </w:rPr>
      </w:pPr>
    </w:p>
    <w:p w:rsidR="007B2EC4" w:rsidRDefault="009269C3" w:rsidP="00C15D4C">
      <w:pPr>
        <w:pStyle w:val="AralkYok"/>
        <w:rPr>
          <w:b/>
          <w:i/>
          <w:color w:val="000000"/>
        </w:rPr>
      </w:pPr>
      <w:r w:rsidRPr="002A5716">
        <w:rPr>
          <w:noProof/>
          <w:sz w:val="20"/>
          <w:szCs w:val="20"/>
          <w:lang w:eastAsia="tr-TR"/>
        </w:rPr>
        <w:drawing>
          <wp:inline distT="0" distB="0" distL="0" distR="0">
            <wp:extent cx="3323385" cy="2676525"/>
            <wp:effectExtent l="0" t="0" r="0" b="0"/>
            <wp:docPr id="3" name="Resim 2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Adsı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6823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15407" w:rsidRPr="002A5716" w:rsidRDefault="00215407" w:rsidP="00F94A2C">
      <w:pPr>
        <w:bidi/>
        <w:adjustRightInd w:val="0"/>
        <w:spacing w:after="0" w:line="240" w:lineRule="auto"/>
        <w:jc w:val="center"/>
        <w:rPr>
          <w:rFonts w:eastAsia="Times New Roman" w:cs="Simplified Arabic"/>
          <w:sz w:val="24"/>
          <w:szCs w:val="24"/>
          <w:rtl/>
          <w:lang w:eastAsia="tr-TR"/>
        </w:rPr>
      </w:pPr>
    </w:p>
    <w:p w:rsidR="009269C3" w:rsidRPr="002A5716" w:rsidRDefault="009269C3" w:rsidP="009269C3">
      <w:pPr>
        <w:spacing w:before="120"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A57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ÇANAKKALE ZAFERİ:MİLLİ RUH</w:t>
      </w:r>
    </w:p>
    <w:p w:rsidR="009269C3" w:rsidRPr="002A5716" w:rsidRDefault="009269C3" w:rsidP="009269C3">
      <w:pPr>
        <w:spacing w:before="120"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A57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Muhterem Müslümanlar!</w:t>
      </w:r>
    </w:p>
    <w:p w:rsidR="009269C3" w:rsidRPr="002A5716" w:rsidRDefault="009269C3" w:rsidP="009269C3">
      <w:pPr>
        <w:spacing w:before="120" w:after="0" w:line="240" w:lineRule="auto"/>
        <w:ind w:firstLine="510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Şanlı tarihimizin eşsiz zaferlerinden biri</w:t>
      </w:r>
      <w:r w:rsidR="002A5716"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de Çanakkale </w:t>
      </w:r>
      <w:r w:rsidR="00E152D3"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savaşımızdır. Türk</w:t>
      </w:r>
      <w:r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tarihinin değil,</w:t>
      </w:r>
      <w:r w:rsidR="002A5716"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dünya tarihinin bile en önemli savunma savaşlarından biri olarak gösterilen Çanakkale zaferi her zaman hatırlanması gereken bir kahramanlık destanıdır. </w:t>
      </w:r>
    </w:p>
    <w:p w:rsidR="009269C3" w:rsidRPr="002A5716" w:rsidRDefault="009269C3" w:rsidP="009269C3">
      <w:pPr>
        <w:spacing w:before="120" w:after="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A5716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Değerli Müminler!</w:t>
      </w:r>
    </w:p>
    <w:p w:rsidR="009269C3" w:rsidRPr="002A5716" w:rsidRDefault="009269C3" w:rsidP="002A5716">
      <w:pPr>
        <w:spacing w:before="120" w:after="0" w:line="240" w:lineRule="auto"/>
        <w:ind w:firstLine="510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A5716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Ç</w:t>
      </w:r>
      <w:r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anakkale zaferi olarak tarihte yerini alan 18 </w:t>
      </w:r>
      <w:r w:rsidR="002A5716"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art 1915 tarihi güzide vatanımızın doğusundan batısına kuzeyinden güneyine kadar cepheye koşan milletimizin bütün fertlerinin tek vücut haline geldiği bağımsızlığını,</w:t>
      </w:r>
      <w:r w:rsidR="002A5716"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onurunu,</w:t>
      </w:r>
      <w:r w:rsidR="002A5716"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vatanını ve bayrağını korumak için bütün gücüyle mücadele ettiği bir dönüm noktasıdır.</w:t>
      </w:r>
    </w:p>
    <w:p w:rsidR="009269C3" w:rsidRPr="002A5716" w:rsidRDefault="009269C3" w:rsidP="002A5716">
      <w:pPr>
        <w:spacing w:before="120" w:after="0" w:line="240" w:lineRule="auto"/>
        <w:ind w:firstLine="510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Avrupalı güçler,</w:t>
      </w:r>
      <w:r w:rsidR="002A5716"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vatanımızın zayıf düştüğü ve birinci dünya savaşına sokulduğu bir zamanda </w:t>
      </w:r>
      <w:r w:rsidR="002A5716"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Anadolu'yu</w:t>
      </w:r>
      <w:r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ele geçirmek ve müminleri yok etmek için bütün güçleriyle saldırıya geçtiler.</w:t>
      </w:r>
      <w:r w:rsidR="002A5716"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Fakat gücünü imandan alan ve şehitlik gayesi ile yanıp tutuşan Müslüman askerlerimizin kahramanca direnişiyle karşılaştılar.</w:t>
      </w:r>
    </w:p>
    <w:p w:rsidR="009269C3" w:rsidRPr="002A5716" w:rsidRDefault="009269C3" w:rsidP="009269C3">
      <w:pPr>
        <w:spacing w:before="120" w:after="0" w:line="240" w:lineRule="auto"/>
        <w:ind w:firstLine="510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Nihayet askerlerimizin bu iman ve azimleri karşısında boğazı geçemeyen ve büyük kayıplar veren düşmanlar geri çekilmek zorunda kalmıştır.</w:t>
      </w:r>
      <w:r w:rsidR="002A5716"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Muharebe sonunda 250 bin askerimiz şahadet şerbetini içmiştir.</w:t>
      </w:r>
    </w:p>
    <w:p w:rsidR="00257C0D" w:rsidRDefault="00257C0D" w:rsidP="009269C3">
      <w:pPr>
        <w:spacing w:before="120" w:after="0" w:line="240" w:lineRule="auto"/>
        <w:ind w:firstLine="510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57C0D" w:rsidRDefault="00257C0D" w:rsidP="009269C3">
      <w:pPr>
        <w:spacing w:before="120" w:after="0" w:line="240" w:lineRule="auto"/>
        <w:ind w:firstLine="510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57C0D" w:rsidRDefault="00257C0D" w:rsidP="009269C3">
      <w:pPr>
        <w:spacing w:before="120" w:after="0" w:line="240" w:lineRule="auto"/>
        <w:ind w:firstLine="510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269C3" w:rsidRPr="002A5716" w:rsidRDefault="002A5716" w:rsidP="009269C3">
      <w:pPr>
        <w:spacing w:before="120" w:after="0" w:line="240" w:lineRule="auto"/>
        <w:ind w:firstLine="510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A5716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Aziz Müminler</w:t>
      </w:r>
      <w:r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!</w:t>
      </w:r>
    </w:p>
    <w:p w:rsidR="009269C3" w:rsidRPr="002A5716" w:rsidRDefault="009269C3" w:rsidP="002A5716">
      <w:pPr>
        <w:spacing w:before="120" w:after="0" w:line="240" w:lineRule="auto"/>
        <w:ind w:firstLine="510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Kanının rengini bayrağımıza vermiş,</w:t>
      </w:r>
      <w:r w:rsidR="002A5716"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aziz canını vatanımız uğruna feda etmiş olan şehitlerimiz bu yüce değerlerimizin korunmasını,</w:t>
      </w:r>
      <w:r w:rsidR="002A5716"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savunulmasını ve ilelebet yaşatılmasını bizlere emanet etmişlerdir.</w:t>
      </w:r>
    </w:p>
    <w:p w:rsidR="00E152D3" w:rsidRDefault="00E152D3" w:rsidP="002A5716">
      <w:pPr>
        <w:spacing w:before="120" w:after="0" w:line="240" w:lineRule="auto"/>
        <w:ind w:firstLine="510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269C3" w:rsidRPr="002A5716" w:rsidRDefault="009269C3" w:rsidP="002A5716">
      <w:pPr>
        <w:spacing w:before="120" w:after="0" w:line="240" w:lineRule="auto"/>
        <w:ind w:firstLine="510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Bu itibarla onları gönüllerimizde yaşatarak</w:t>
      </w:r>
      <w:r w:rsidR="002A5716"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emanetlerine ne pahasına olursa olsun sadık kalmalıyız.</w:t>
      </w:r>
      <w:r w:rsidR="002A5716"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Milletimizin bitmez tükenmez gücüne,</w:t>
      </w:r>
      <w:r w:rsidR="002A5716"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en güzel örnek olarak tarihte parlayan Çanakkale zaferinin özelikle genç nesillere iyi anlatılması ecdadımıza borcumuz olduğu gibi geleceğimiz açısından da son derece önemlidir.</w:t>
      </w:r>
      <w:r w:rsidR="002A5716"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Milletçe bu onurlu mirası aynı inanç ve duyarlılıkla yarınlara taşımak en büyük görevimizdir.</w:t>
      </w:r>
    </w:p>
    <w:p w:rsidR="009269C3" w:rsidRPr="002A5716" w:rsidRDefault="002A5716" w:rsidP="009269C3">
      <w:pPr>
        <w:spacing w:before="120" w:after="0" w:line="240" w:lineRule="auto"/>
        <w:ind w:firstLine="510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A5716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Kıymetli Müminler!</w:t>
      </w:r>
    </w:p>
    <w:p w:rsidR="009269C3" w:rsidRPr="002A5716" w:rsidRDefault="009269C3" w:rsidP="00F60895">
      <w:pPr>
        <w:spacing w:before="120" w:after="0" w:line="240" w:lineRule="auto"/>
        <w:ind w:firstLine="510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Bu vatan bize böyle büyük zaferlerle emanet edilmiştir.</w:t>
      </w:r>
      <w:r w:rsidR="002A5716"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Her karış toprağında şehit kanları vardır.</w:t>
      </w:r>
      <w:r w:rsidR="00CF3AFF"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Ö</w:t>
      </w:r>
      <w:r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yleyse vatanımızı ve varlığımızı korumak için daima uyanık olmalı ve çok çalışmalıyız.</w:t>
      </w:r>
    </w:p>
    <w:p w:rsidR="009269C3" w:rsidRPr="002A5716" w:rsidRDefault="009269C3" w:rsidP="002A5716">
      <w:pPr>
        <w:spacing w:before="120" w:after="0" w:line="240" w:lineRule="auto"/>
        <w:ind w:firstLine="510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Bu vesile ile bütün şehit ve gazilerimizi rahmetle anıyor ve hutbemi merhum Mehmet </w:t>
      </w:r>
      <w:r w:rsidR="00B939D3"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Akif ERSOY’un</w:t>
      </w:r>
      <w:r w:rsidRPr="002A571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şu dizleriyle bitirmek istiyorum.</w:t>
      </w:r>
    </w:p>
    <w:p w:rsidR="009269C3" w:rsidRDefault="009269C3" w:rsidP="009269C3">
      <w:pPr>
        <w:spacing w:before="120" w:after="0" w:line="240" w:lineRule="auto"/>
        <w:ind w:firstLine="510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269C3" w:rsidRPr="002A5716" w:rsidRDefault="009269C3" w:rsidP="009269C3">
      <w:pPr>
        <w:shd w:val="clear" w:color="auto" w:fill="FFFFFF"/>
        <w:spacing w:after="150" w:line="270" w:lineRule="atLeast"/>
        <w:ind w:firstLine="720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 w:rsidRPr="002A571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Vurulup tertemiz alnından, uzanmış yatıyor,</w:t>
      </w:r>
    </w:p>
    <w:p w:rsidR="009269C3" w:rsidRPr="002A5716" w:rsidRDefault="009269C3" w:rsidP="009269C3">
      <w:pPr>
        <w:shd w:val="clear" w:color="auto" w:fill="FFFFFF"/>
        <w:spacing w:after="150" w:line="270" w:lineRule="atLeast"/>
        <w:ind w:firstLine="720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 w:rsidRPr="002A571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Bir hilal uğruna, ya Rab, ne güneşler batıyor!</w:t>
      </w:r>
    </w:p>
    <w:p w:rsidR="009269C3" w:rsidRPr="002A5716" w:rsidRDefault="009269C3" w:rsidP="009269C3">
      <w:pPr>
        <w:shd w:val="clear" w:color="auto" w:fill="FFFFFF"/>
        <w:spacing w:after="150" w:line="270" w:lineRule="atLeast"/>
        <w:ind w:firstLine="720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 w:rsidRPr="002A571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Ey, bu topraklar için toprağa düşmüş, asker!</w:t>
      </w:r>
    </w:p>
    <w:p w:rsidR="009269C3" w:rsidRPr="002A5716" w:rsidRDefault="009269C3" w:rsidP="009269C3">
      <w:pPr>
        <w:shd w:val="clear" w:color="auto" w:fill="FFFFFF"/>
        <w:spacing w:after="150" w:line="270" w:lineRule="atLeast"/>
        <w:ind w:firstLine="720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 w:rsidRPr="002A571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Gökten ecdad inerek öpse o pak alnı değer.</w:t>
      </w:r>
    </w:p>
    <w:p w:rsidR="009269C3" w:rsidRPr="002A5716" w:rsidRDefault="009269C3" w:rsidP="009269C3">
      <w:pPr>
        <w:shd w:val="clear" w:color="auto" w:fill="FFFFFF"/>
        <w:spacing w:after="150" w:line="270" w:lineRule="atLeast"/>
        <w:ind w:firstLine="720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 w:rsidRPr="002A571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Ne büyüksün ki, kanın kurtarıyor Tevhid’i...</w:t>
      </w:r>
    </w:p>
    <w:p w:rsidR="009269C3" w:rsidRPr="002A5716" w:rsidRDefault="009269C3" w:rsidP="009269C3">
      <w:pPr>
        <w:shd w:val="clear" w:color="auto" w:fill="FFFFFF"/>
        <w:spacing w:after="150" w:line="270" w:lineRule="atLeast"/>
        <w:ind w:firstLine="720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 w:rsidRPr="002A571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Bedr’in aslanları ancak, bu kadar şanlı idi.</w:t>
      </w:r>
    </w:p>
    <w:p w:rsidR="009269C3" w:rsidRPr="002A5716" w:rsidRDefault="009269C3" w:rsidP="009269C3">
      <w:pPr>
        <w:shd w:val="clear" w:color="auto" w:fill="FFFFFF"/>
        <w:spacing w:after="150" w:line="270" w:lineRule="atLeast"/>
        <w:ind w:firstLine="720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 w:rsidRPr="002A571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Sana dar gelmeyecek makber’i kimler kazsın?</w:t>
      </w:r>
    </w:p>
    <w:p w:rsidR="009269C3" w:rsidRPr="00AC31DE" w:rsidRDefault="009269C3" w:rsidP="009269C3">
      <w:pPr>
        <w:shd w:val="clear" w:color="auto" w:fill="FFFFFF"/>
        <w:spacing w:after="150" w:line="270" w:lineRule="atLeast"/>
        <w:ind w:firstLine="72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A571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“Gömelim gel seni tarihe”desem, sığmazsın.</w:t>
      </w:r>
    </w:p>
    <w:p w:rsidR="002A5716" w:rsidRDefault="002A5716" w:rsidP="009269C3">
      <w:pPr>
        <w:spacing w:before="120" w:after="0" w:line="240" w:lineRule="auto"/>
        <w:ind w:firstLine="510"/>
        <w:rPr>
          <w:rFonts w:ascii="Times New Roman" w:eastAsia="Calibri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2A5716" w:rsidRDefault="002A5716" w:rsidP="009269C3">
      <w:pPr>
        <w:spacing w:before="120" w:after="0" w:line="240" w:lineRule="auto"/>
        <w:ind w:firstLine="510"/>
        <w:rPr>
          <w:rFonts w:ascii="Times New Roman" w:eastAsia="Calibri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9269C3" w:rsidRPr="00B506BC" w:rsidRDefault="009269C3" w:rsidP="009269C3">
      <w:pPr>
        <w:spacing w:before="120" w:after="0" w:line="240" w:lineRule="auto"/>
        <w:ind w:firstLine="510"/>
        <w:rPr>
          <w:rFonts w:ascii="Times New Roman" w:eastAsia="Calibri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B506BC">
        <w:rPr>
          <w:rFonts w:ascii="Times New Roman" w:eastAsia="Calibri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>1:Ali İmran 3/169</w:t>
      </w:r>
    </w:p>
    <w:p w:rsidR="009269C3" w:rsidRDefault="009269C3" w:rsidP="009269C3">
      <w:pPr>
        <w:spacing w:before="120" w:after="0" w:line="240" w:lineRule="auto"/>
        <w:ind w:firstLine="510"/>
        <w:rPr>
          <w:rFonts w:ascii="Times New Roman" w:eastAsia="Calibri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B506BC">
        <w:rPr>
          <w:rFonts w:ascii="Times New Roman" w:eastAsia="Calibri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>2:Buhari,Cihad 21</w:t>
      </w:r>
    </w:p>
    <w:p w:rsidR="009269C3" w:rsidRDefault="009269C3" w:rsidP="009269C3">
      <w:pPr>
        <w:spacing w:before="120" w:after="0" w:line="240" w:lineRule="auto"/>
        <w:ind w:firstLine="510"/>
        <w:rPr>
          <w:rFonts w:ascii="Times New Roman" w:eastAsia="Calibri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9269C3" w:rsidRPr="00B506BC" w:rsidRDefault="00E152D3" w:rsidP="009269C3">
      <w:pPr>
        <w:spacing w:before="120" w:after="0" w:line="240" w:lineRule="auto"/>
        <w:ind w:firstLine="510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B506BC"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>HAZIRLAYAN: ERHAN</w:t>
      </w:r>
      <w:r w:rsidR="009269C3" w:rsidRPr="00B506BC"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DAŞ</w:t>
      </w:r>
    </w:p>
    <w:p w:rsidR="00073CB1" w:rsidRPr="00257C0D" w:rsidRDefault="009269C3" w:rsidP="00257C0D">
      <w:pPr>
        <w:spacing w:before="120" w:after="0" w:line="240" w:lineRule="auto"/>
        <w:ind w:left="510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  <w:rtl/>
        </w:rPr>
      </w:pPr>
      <w:r w:rsidRPr="00B506BC"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>ÜNVANI:</w:t>
      </w:r>
      <w:r w:rsidR="00E152D3"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B506BC"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>Boğazcık M</w:t>
      </w:r>
      <w:r w:rsidR="00257C0D"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>ahallesi Bece Camii İmam-Hatibi</w:t>
      </w:r>
      <w:r w:rsidRPr="00B506BC"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PERŞEMBE /ORDU</w:t>
      </w:r>
    </w:p>
    <w:p w:rsidR="00073CB1" w:rsidRPr="00D830B3" w:rsidRDefault="00073CB1" w:rsidP="00E763F1">
      <w:pPr>
        <w:pStyle w:val="AralkYok"/>
        <w:jc w:val="center"/>
        <w:rPr>
          <w:sz w:val="28"/>
          <w:szCs w:val="28"/>
        </w:rPr>
      </w:pPr>
    </w:p>
    <w:sectPr w:rsidR="00073CB1" w:rsidRPr="00D830B3" w:rsidSect="00E152D3">
      <w:pgSz w:w="11906" w:h="16838"/>
      <w:pgMar w:top="851" w:right="282" w:bottom="993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8F1" w:rsidRDefault="005148F1" w:rsidP="006C511A">
      <w:pPr>
        <w:spacing w:after="0" w:line="240" w:lineRule="auto"/>
      </w:pPr>
      <w:r>
        <w:separator/>
      </w:r>
    </w:p>
  </w:endnote>
  <w:endnote w:type="continuationSeparator" w:id="0">
    <w:p w:rsidR="005148F1" w:rsidRDefault="005148F1" w:rsidP="006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8F1" w:rsidRDefault="005148F1" w:rsidP="006C511A">
      <w:pPr>
        <w:spacing w:after="0" w:line="240" w:lineRule="auto"/>
      </w:pPr>
      <w:r>
        <w:separator/>
      </w:r>
    </w:p>
  </w:footnote>
  <w:footnote w:type="continuationSeparator" w:id="0">
    <w:p w:rsidR="005148F1" w:rsidRDefault="005148F1" w:rsidP="006C5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D15"/>
    <w:rsid w:val="0005672F"/>
    <w:rsid w:val="000662E6"/>
    <w:rsid w:val="00070C27"/>
    <w:rsid w:val="00073CB1"/>
    <w:rsid w:val="000B14BD"/>
    <w:rsid w:val="000C272C"/>
    <w:rsid w:val="000D06CF"/>
    <w:rsid w:val="000E4B69"/>
    <w:rsid w:val="0012426F"/>
    <w:rsid w:val="00126CC5"/>
    <w:rsid w:val="00142A6F"/>
    <w:rsid w:val="00157F69"/>
    <w:rsid w:val="001B1418"/>
    <w:rsid w:val="0020525E"/>
    <w:rsid w:val="00215407"/>
    <w:rsid w:val="002341C3"/>
    <w:rsid w:val="0023483B"/>
    <w:rsid w:val="00243531"/>
    <w:rsid w:val="00247198"/>
    <w:rsid w:val="00257C0D"/>
    <w:rsid w:val="00261E7C"/>
    <w:rsid w:val="00286D64"/>
    <w:rsid w:val="002A039B"/>
    <w:rsid w:val="002A5716"/>
    <w:rsid w:val="002D158B"/>
    <w:rsid w:val="002D3ADB"/>
    <w:rsid w:val="002F4343"/>
    <w:rsid w:val="00313E6B"/>
    <w:rsid w:val="00314713"/>
    <w:rsid w:val="003600C6"/>
    <w:rsid w:val="003703AB"/>
    <w:rsid w:val="00382ED3"/>
    <w:rsid w:val="003E189B"/>
    <w:rsid w:val="00493C09"/>
    <w:rsid w:val="004A72AF"/>
    <w:rsid w:val="004B49B4"/>
    <w:rsid w:val="004D2AD2"/>
    <w:rsid w:val="004E2C6B"/>
    <w:rsid w:val="005148F1"/>
    <w:rsid w:val="00514C4C"/>
    <w:rsid w:val="0054199C"/>
    <w:rsid w:val="00547A93"/>
    <w:rsid w:val="005822B7"/>
    <w:rsid w:val="005A5432"/>
    <w:rsid w:val="005C5DBB"/>
    <w:rsid w:val="00652DEE"/>
    <w:rsid w:val="006648B5"/>
    <w:rsid w:val="00676414"/>
    <w:rsid w:val="006C46A5"/>
    <w:rsid w:val="006C511A"/>
    <w:rsid w:val="00713F6F"/>
    <w:rsid w:val="00714393"/>
    <w:rsid w:val="00717E34"/>
    <w:rsid w:val="00754866"/>
    <w:rsid w:val="007A756A"/>
    <w:rsid w:val="007B2EC4"/>
    <w:rsid w:val="007F3835"/>
    <w:rsid w:val="00812D22"/>
    <w:rsid w:val="00813036"/>
    <w:rsid w:val="00830BEB"/>
    <w:rsid w:val="00845112"/>
    <w:rsid w:val="00850713"/>
    <w:rsid w:val="008772E9"/>
    <w:rsid w:val="008A6028"/>
    <w:rsid w:val="008B4C92"/>
    <w:rsid w:val="008B59B6"/>
    <w:rsid w:val="008B6095"/>
    <w:rsid w:val="008B6121"/>
    <w:rsid w:val="008E29FD"/>
    <w:rsid w:val="008F7528"/>
    <w:rsid w:val="00902598"/>
    <w:rsid w:val="00911DDA"/>
    <w:rsid w:val="009269C3"/>
    <w:rsid w:val="009374A0"/>
    <w:rsid w:val="009432DA"/>
    <w:rsid w:val="0094517C"/>
    <w:rsid w:val="00963595"/>
    <w:rsid w:val="00966A10"/>
    <w:rsid w:val="009A30FF"/>
    <w:rsid w:val="009C0B9A"/>
    <w:rsid w:val="009C4265"/>
    <w:rsid w:val="009D3FA2"/>
    <w:rsid w:val="009F7984"/>
    <w:rsid w:val="00A23C22"/>
    <w:rsid w:val="00A240C9"/>
    <w:rsid w:val="00A467F7"/>
    <w:rsid w:val="00A70E25"/>
    <w:rsid w:val="00A932AD"/>
    <w:rsid w:val="00AD19B3"/>
    <w:rsid w:val="00B206AF"/>
    <w:rsid w:val="00B506BC"/>
    <w:rsid w:val="00B7478D"/>
    <w:rsid w:val="00B939D3"/>
    <w:rsid w:val="00B9574C"/>
    <w:rsid w:val="00BB3A6A"/>
    <w:rsid w:val="00BB4DA4"/>
    <w:rsid w:val="00BB679A"/>
    <w:rsid w:val="00BF195C"/>
    <w:rsid w:val="00C15D4C"/>
    <w:rsid w:val="00C51D80"/>
    <w:rsid w:val="00C5439A"/>
    <w:rsid w:val="00CC3904"/>
    <w:rsid w:val="00CF3AFF"/>
    <w:rsid w:val="00CF69E0"/>
    <w:rsid w:val="00D05904"/>
    <w:rsid w:val="00D56E3A"/>
    <w:rsid w:val="00D627DE"/>
    <w:rsid w:val="00D80267"/>
    <w:rsid w:val="00D830B3"/>
    <w:rsid w:val="00D900F4"/>
    <w:rsid w:val="00DA0425"/>
    <w:rsid w:val="00DB5577"/>
    <w:rsid w:val="00DC4361"/>
    <w:rsid w:val="00DF45B3"/>
    <w:rsid w:val="00E152D3"/>
    <w:rsid w:val="00E55D2D"/>
    <w:rsid w:val="00E763F1"/>
    <w:rsid w:val="00E8420E"/>
    <w:rsid w:val="00EE1BF6"/>
    <w:rsid w:val="00EF10DE"/>
    <w:rsid w:val="00F020EA"/>
    <w:rsid w:val="00F1530B"/>
    <w:rsid w:val="00F31D15"/>
    <w:rsid w:val="00F35600"/>
    <w:rsid w:val="00F4761F"/>
    <w:rsid w:val="00F60895"/>
    <w:rsid w:val="00F94A2C"/>
    <w:rsid w:val="00F978EE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0262"/>
  <w15:docId w15:val="{AC2A0F0D-198E-442A-89FC-E22591C8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89B"/>
  </w:style>
  <w:style w:type="paragraph" w:styleId="Balk1">
    <w:name w:val="heading 1"/>
    <w:basedOn w:val="Normal"/>
    <w:link w:val="Balk1Char"/>
    <w:uiPriority w:val="9"/>
    <w:qFormat/>
    <w:rsid w:val="00F94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3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C511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C511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C511A"/>
    <w:rPr>
      <w:vertAlign w:val="superscript"/>
    </w:rPr>
  </w:style>
  <w:style w:type="paragraph" w:styleId="AralkYok">
    <w:name w:val="No Spacing"/>
    <w:uiPriority w:val="1"/>
    <w:qFormat/>
    <w:rsid w:val="008772E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2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A932AD"/>
  </w:style>
  <w:style w:type="character" w:customStyle="1" w:styleId="Balk1Char">
    <w:name w:val="Başlık 1 Char"/>
    <w:basedOn w:val="VarsaylanParagrafYazTipi"/>
    <w:link w:val="Balk1"/>
    <w:uiPriority w:val="9"/>
    <w:rsid w:val="00F94A2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F94A2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5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7C0D"/>
  </w:style>
  <w:style w:type="paragraph" w:styleId="AltBilgi">
    <w:name w:val="footer"/>
    <w:basedOn w:val="Normal"/>
    <w:link w:val="AltBilgiChar"/>
    <w:uiPriority w:val="99"/>
    <w:unhideWhenUsed/>
    <w:rsid w:val="0025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8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0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3D73E-EEA9-4C7E-BFED-FED2AEC8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</dc:creator>
  <cp:lastModifiedBy>Hüseyin  ŞAHİN</cp:lastModifiedBy>
  <cp:revision>51</cp:revision>
  <dcterms:created xsi:type="dcterms:W3CDTF">2015-08-13T11:05:00Z</dcterms:created>
  <dcterms:modified xsi:type="dcterms:W3CDTF">2017-02-14T06:42:00Z</dcterms:modified>
</cp:coreProperties>
</file>